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415" w:rsidRPr="00121765" w:rsidRDefault="007F7415" w:rsidP="007F74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121765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7C1E47DD" wp14:editId="30B7F51A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415" w:rsidRPr="00121765" w:rsidRDefault="007F7415" w:rsidP="007F74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7F7415" w:rsidRPr="00121765" w:rsidRDefault="007F7415" w:rsidP="007F74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7F7415" w:rsidRPr="00121765" w:rsidRDefault="007F7415" w:rsidP="007F74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7F7415" w:rsidRPr="00121765" w:rsidRDefault="007F7415" w:rsidP="007F74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7F7415" w:rsidRPr="00121765" w:rsidRDefault="007F7415" w:rsidP="007F7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7415" w:rsidRPr="00121765" w:rsidRDefault="007F7415" w:rsidP="007F7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7F7415" w:rsidRPr="00121765" w:rsidRDefault="007F7415" w:rsidP="007F74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30</w:t>
      </w:r>
      <w:r w:rsidR="0059771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.11.2022</w:t>
      </w:r>
      <w:r w:rsidRPr="0012176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 </w:t>
      </w:r>
      <w:r w:rsidR="00DF09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№9</w:t>
      </w:r>
      <w:r w:rsidR="00CA6C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12176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</w:t>
      </w:r>
    </w:p>
    <w:p w:rsidR="007F7415" w:rsidRDefault="007F7415" w:rsidP="007F7415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7415" w:rsidRPr="007F7415" w:rsidRDefault="007F7415" w:rsidP="007F7415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7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створення робочої групи </w:t>
      </w:r>
    </w:p>
    <w:p w:rsidR="007F7415" w:rsidRPr="007F7415" w:rsidRDefault="007F7415" w:rsidP="007F7415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7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впровадженню внутрішньої </w:t>
      </w:r>
    </w:p>
    <w:p w:rsidR="007F7415" w:rsidRPr="007F7415" w:rsidRDefault="007F7415" w:rsidP="007F7415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7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системи забезпечення якості освіти </w:t>
      </w:r>
    </w:p>
    <w:p w:rsidR="007F7415" w:rsidRPr="007F7415" w:rsidRDefault="000471DF" w:rsidP="007F741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закладі освіти</w:t>
      </w:r>
    </w:p>
    <w:p w:rsidR="007F7415" w:rsidRPr="007F7415" w:rsidRDefault="007F7415" w:rsidP="007F741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32C44" w:rsidRPr="00232C44" w:rsidRDefault="00232C44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32C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Відповідно </w:t>
      </w:r>
      <w:r w:rsidRPr="00232C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 Законів України «Про освіту», «Про загальну середню освіту» (зі змінами), «Про дошкільну освіту», нормативно-правових актів Міністерства освіти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науки України до початку 2022/2023</w:t>
      </w:r>
      <w:r w:rsidRPr="0023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навчального року, Концепції «Нова українська школа»,  </w:t>
      </w:r>
      <w:r w:rsidRPr="00232C4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32C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еручи до уваги наказ Міністерства </w:t>
      </w:r>
      <w:proofErr w:type="spellStart"/>
      <w:r w:rsidRPr="00232C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овіти</w:t>
      </w:r>
      <w:proofErr w:type="spellEnd"/>
      <w:r w:rsidRPr="00232C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і науки України від 09.01.2019 № 17 «Про затвердження Порядку проведення інституційного аудиту закладів загальної середньої освіти», зареєстрованого в Міністерстві юстиції України 12.03.2019 № 250/33221 (із змінами, внесеними згідно з Наказом Міністерства освіти і науки № 127 від 04.02.2020), з метою пошуку шляхів вдосконалення освітньої діяльності в процесі розбудови внутрішньої системи забезпечення якості освіти, проведення оцінювання якості освітньої діяльності закладу освіти, приведення освітнього та управлінського процесів у відповідність до вимог законодавства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232C44" w:rsidRPr="00232C44" w:rsidRDefault="00232C44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232C4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НАКАЗУЮ:</w:t>
      </w:r>
    </w:p>
    <w:p w:rsidR="00232C44" w:rsidRPr="00232C44" w:rsidRDefault="00232C44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32C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1. Провести </w:t>
      </w:r>
      <w:proofErr w:type="spellStart"/>
      <w:r w:rsidRPr="00232C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самооцінювання</w:t>
      </w:r>
      <w:proofErr w:type="spellEnd"/>
      <w:r w:rsidRPr="00232C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якості освітньої діяльності за напрямом «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Управлінські процеси у закладі</w:t>
      </w:r>
      <w:r w:rsidRPr="00232C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освіти».</w:t>
      </w:r>
    </w:p>
    <w:p w:rsidR="00232C44" w:rsidRDefault="00232C44" w:rsidP="004026FF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Грудень 2022 року</w:t>
      </w:r>
    </w:p>
    <w:p w:rsidR="00562FCB" w:rsidRPr="007F7415" w:rsidRDefault="00562FCB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Pr="007F74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Створити робочу групу, яка буде забезпечувати </w:t>
      </w:r>
      <w:proofErr w:type="spellStart"/>
      <w:r w:rsidRPr="007F74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самооцінювання</w:t>
      </w:r>
      <w:proofErr w:type="spellEnd"/>
      <w:r w:rsidRPr="007F74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якості освітньої діяльності у закладі, відповідно до напряму, визначеного наказом керівника закладу, у такому складі: </w:t>
      </w:r>
    </w:p>
    <w:p w:rsidR="00562FCB" w:rsidRPr="007F7415" w:rsidRDefault="00562FCB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Вікторія ЯВОР, 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закладу – керівник і координатор групи;</w:t>
      </w:r>
    </w:p>
    <w:p w:rsidR="00562FCB" w:rsidRDefault="00562FCB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Олена СТЬОПІНА, заступник директора з НВР;</w:t>
      </w:r>
    </w:p>
    <w:p w:rsidR="00562FCB" w:rsidRDefault="00562FCB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Надія ЛИСЕНКО, вчитель зарубіжної літератури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голова профспілкового комітету;</w:t>
      </w:r>
    </w:p>
    <w:p w:rsidR="00562FCB" w:rsidRPr="007F7415" w:rsidRDefault="00562FCB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МАЛИШ, соціальний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пелагог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2FCB" w:rsidRPr="007F7415" w:rsidRDefault="00562FCB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МИЩЕНКО,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вчитель початкових класів, керівник методичного об’єднання вчителів</w:t>
      </w:r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початкових класів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2FCB" w:rsidRPr="007F7415" w:rsidRDefault="00562FCB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СЕМЕНЕЦЬ,  вчитель української мови та літератури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2FCB" w:rsidRPr="007F7415" w:rsidRDefault="00562FCB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САЧУК,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вчитель початкових класів;</w:t>
      </w:r>
    </w:p>
    <w:p w:rsidR="00562FCB" w:rsidRPr="007F7415" w:rsidRDefault="00562FCB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КОВАЛІВ,  вчитель німецької 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керівник методичного об'єднання класних керівників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2FCB" w:rsidRDefault="00562FCB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МЕЛЕЖИК, вчитель хімії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2FCB" w:rsidRDefault="00562FCB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МІРОШНІЧЕНКО,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ихователь дітей д/г;</w:t>
      </w:r>
    </w:p>
    <w:p w:rsidR="00562FCB" w:rsidRPr="007F7415" w:rsidRDefault="00562FCB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Марія АМЕЛІН</w:t>
      </w:r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завідувач господарства.</w:t>
      </w:r>
    </w:p>
    <w:p w:rsidR="007F7415" w:rsidRPr="007F7415" w:rsidRDefault="00232C44" w:rsidP="004026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23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Затвердити відповідальних осіб зі складу робочої комісії за проведення вивчення та оцінювання якості освіти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напрямом «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Управлінські процеси у закладі</w:t>
      </w:r>
      <w:r w:rsidRPr="00232C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освіти</w:t>
      </w:r>
      <w:r w:rsidRPr="00232C44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враховуючи перелік вимог/правил та критеріїв оцінювання, які визначені у Методичних рекомендаціях «Внутрішня система забезпечення якості освіти: Абетка для директора»</w:t>
      </w:r>
      <w:r w:rsidR="00562F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7415" w:rsidRPr="007F7415" w:rsidRDefault="004026FF" w:rsidP="004026F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7F7415" w:rsidRPr="007F7415">
        <w:rPr>
          <w:rFonts w:ascii="Times New Roman" w:eastAsia="Calibri" w:hAnsi="Times New Roman" w:cs="Times New Roman"/>
          <w:color w:val="000000"/>
          <w:sz w:val="28"/>
          <w:szCs w:val="28"/>
        </w:rPr>
        <w:t>. Робочій групі</w:t>
      </w:r>
      <w:r w:rsidR="000471D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ліцею</w:t>
      </w:r>
      <w:r w:rsidR="007F7415" w:rsidRPr="007F7415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7F7415" w:rsidRPr="007F7415" w:rsidRDefault="004026FF" w:rsidP="004026F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7F7415" w:rsidRPr="007F741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.1. </w:t>
      </w:r>
      <w:r w:rsidR="000471DF">
        <w:rPr>
          <w:rFonts w:ascii="Times New Roman" w:eastAsia="Calibri" w:hAnsi="Times New Roman" w:cs="Times New Roman"/>
          <w:color w:val="000000"/>
          <w:sz w:val="28"/>
          <w:szCs w:val="28"/>
        </w:rPr>
        <w:t>Керуватися у</w:t>
      </w:r>
      <w:r w:rsidR="007F7415" w:rsidRPr="007F741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своїй роботі нормативними документами Міністерства освіти і науки України та локальними документами закладу (Положенням про внутрішню систему забезпечення якості освіти, Положенням про академічну доброчесність учасників освітнього процесу та Положенням про внутрішкільний моніторинг якості освіти та освітньої діяльності у навчально-виховному комплексі).</w:t>
      </w:r>
    </w:p>
    <w:p w:rsidR="007F7415" w:rsidRPr="007F7415" w:rsidRDefault="004026FF" w:rsidP="004026F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>4</w:t>
      </w:r>
      <w:r w:rsidR="007F7415" w:rsidRPr="007F7415">
        <w:rPr>
          <w:rFonts w:ascii="Times New Roman" w:eastAsia="Calibri" w:hAnsi="Times New Roman" w:cs="Times New Roman"/>
          <w:sz w:val="28"/>
          <w:szCs w:val="28"/>
          <w:lang w:eastAsia="uk-UA"/>
        </w:rPr>
        <w:t>.2.</w:t>
      </w:r>
      <w:r w:rsidR="007F7415" w:rsidRPr="000471DF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0471DF" w:rsidRPr="000471DF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Використовувати </w:t>
      </w:r>
      <w:r w:rsidR="000471DF">
        <w:rPr>
          <w:rFonts w:ascii="Times New Roman" w:eastAsia="Calibri" w:hAnsi="Times New Roman" w:cs="Times New Roman"/>
          <w:sz w:val="28"/>
          <w:szCs w:val="28"/>
          <w:lang w:eastAsia="uk-UA"/>
        </w:rPr>
        <w:t>для</w:t>
      </w:r>
      <w:r w:rsidR="007F7415" w:rsidRPr="007F7415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вивчення якості освітньої діяльності у закладі    методи збору інформації та інструменти</w:t>
      </w:r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uk-UA"/>
        </w:rPr>
        <w:t>, рекомендовані Державною службою якості освіти.</w:t>
      </w:r>
    </w:p>
    <w:p w:rsidR="00B06C0A" w:rsidRPr="007F7415" w:rsidRDefault="004026FF" w:rsidP="004026FF">
      <w:pPr>
        <w:tabs>
          <w:tab w:val="left" w:pos="4425"/>
          <w:tab w:val="left" w:pos="7845"/>
        </w:tabs>
        <w:spacing w:after="20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E70871">
        <w:rPr>
          <w:rFonts w:ascii="Times New Roman" w:eastAsia="Times New Roman" w:hAnsi="Times New Roman" w:cs="Times New Roman"/>
          <w:sz w:val="28"/>
          <w:szCs w:val="28"/>
          <w:lang w:eastAsia="ru-RU"/>
        </w:rPr>
        <w:t>Узагальнювати</w:t>
      </w:r>
      <w:r w:rsidR="00047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б’єктивні результати щорічного </w:t>
      </w:r>
      <w:proofErr w:type="spellStart"/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самооцінювання</w:t>
      </w:r>
      <w:proofErr w:type="spellEnd"/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якості освіти та якості освітньої д</w:t>
      </w:r>
      <w:r w:rsidR="00E70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іяльності  закладу </w:t>
      </w:r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відповідності до вимог.</w:t>
      </w:r>
    </w:p>
    <w:p w:rsidR="007F7415" w:rsidRPr="007F7415" w:rsidRDefault="004026FF" w:rsidP="004026FF">
      <w:pPr>
        <w:tabs>
          <w:tab w:val="left" w:pos="4425"/>
          <w:tab w:val="left" w:pos="7845"/>
        </w:tabs>
        <w:spacing w:after="20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Узагальнені результати про проведення </w:t>
      </w:r>
      <w:proofErr w:type="spellStart"/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самооцінювання</w:t>
      </w:r>
      <w:proofErr w:type="spellEnd"/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освітніх і управлінських процесів надавати у вигляді звітів, презентацій, схем, таблиць тощо.</w:t>
      </w:r>
    </w:p>
    <w:p w:rsidR="007F7415" w:rsidRPr="007F7415" w:rsidRDefault="004026FF" w:rsidP="004026FF">
      <w:pPr>
        <w:tabs>
          <w:tab w:val="left" w:pos="4425"/>
          <w:tab w:val="left" w:pos="7845"/>
        </w:tabs>
        <w:spacing w:after="20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Надавати письмові рекомендації та пропозиції щодо вдосконалення діяльності закладу за результатами </w:t>
      </w:r>
      <w:proofErr w:type="spellStart"/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самооцінювання</w:t>
      </w:r>
      <w:proofErr w:type="spellEnd"/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спостереження для розгляду на засіданнях педагогічних рад.</w:t>
      </w:r>
    </w:p>
    <w:p w:rsidR="007F7415" w:rsidRPr="007F7415" w:rsidRDefault="004026FF" w:rsidP="004026FF">
      <w:pPr>
        <w:tabs>
          <w:tab w:val="left" w:pos="4425"/>
          <w:tab w:val="left" w:pos="7845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Звіти за результатами проведеного </w:t>
      </w:r>
      <w:proofErr w:type="spellStart"/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самооцінювання</w:t>
      </w:r>
      <w:proofErr w:type="spellEnd"/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відповідних напрямів у закладі освіти розміщувати на </w:t>
      </w:r>
      <w:r w:rsidR="00FD7B2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веб-сайті ліцею</w:t>
      </w:r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7415" w:rsidRPr="007F7415" w:rsidRDefault="004026FF" w:rsidP="004026F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.  Контроль за виконанням наказу залишаю за собою</w:t>
      </w:r>
    </w:p>
    <w:p w:rsidR="007F7415" w:rsidRPr="00A84675" w:rsidRDefault="007F7415" w:rsidP="004026F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FD7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Вікторія ЯВОР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CA6C7D" w:rsidRDefault="007F7415" w:rsidP="004026F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З наказом</w:t>
      </w:r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КЗ «Мажарський </w:t>
      </w:r>
      <w:proofErr w:type="spellStart"/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>діцей</w:t>
      </w:r>
      <w:proofErr w:type="spellEnd"/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від 30.11.22 №99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 </w:t>
      </w:r>
    </w:p>
    <w:p w:rsidR="00FD7B2C" w:rsidRDefault="00CA6C7D" w:rsidP="004026F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</w:t>
      </w:r>
      <w:r w:rsidR="007F7415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7415" w:rsidRDefault="00FD7B2C" w:rsidP="004026F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 </w:t>
      </w:r>
      <w:r w:rsidR="00A84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FD7B2C" w:rsidRDefault="00FD7B2C" w:rsidP="004026F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   </w:t>
      </w:r>
      <w:r w:rsidR="00A84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FD7B2C" w:rsidRDefault="00FD7B2C" w:rsidP="004026F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</w:t>
      </w:r>
      <w:r w:rsidR="00A84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FD7B2C" w:rsidRDefault="00FD7B2C" w:rsidP="004026F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         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FD7B2C" w:rsidRDefault="00A84675" w:rsidP="004026F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     </w:t>
      </w:r>
      <w:r w:rsidR="00FD7B2C"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FD7B2C"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FD7B2C" w:rsidRDefault="00FD7B2C" w:rsidP="004026F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     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FD7B2C" w:rsidRDefault="00FD7B2C" w:rsidP="004026F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МІРОШНІЧЕНКО </w:t>
      </w:r>
      <w:r w:rsidR="00A84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FD7B2C" w:rsidRDefault="00FD7B2C" w:rsidP="004026F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                  </w:t>
      </w:r>
      <w:r w:rsidR="00A84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FD7B2C" w:rsidRPr="007F7415" w:rsidRDefault="00FD7B2C" w:rsidP="004026F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Марія АМЕЛІНА                 </w:t>
      </w:r>
      <w:r w:rsidR="00A84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CA6C7D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bookmarkEnd w:id="0"/>
    <w:p w:rsidR="005326C1" w:rsidRDefault="005326C1" w:rsidP="004026FF">
      <w:pPr>
        <w:ind w:firstLine="567"/>
      </w:pPr>
    </w:p>
    <w:sectPr w:rsidR="005326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C7"/>
    <w:rsid w:val="000471DF"/>
    <w:rsid w:val="00232C44"/>
    <w:rsid w:val="004026FF"/>
    <w:rsid w:val="004B752A"/>
    <w:rsid w:val="005326C1"/>
    <w:rsid w:val="00562FCB"/>
    <w:rsid w:val="00597710"/>
    <w:rsid w:val="006E799B"/>
    <w:rsid w:val="006F64FF"/>
    <w:rsid w:val="007F7415"/>
    <w:rsid w:val="00A84675"/>
    <w:rsid w:val="00B06C0A"/>
    <w:rsid w:val="00CA6C7D"/>
    <w:rsid w:val="00CF2FC7"/>
    <w:rsid w:val="00D4118E"/>
    <w:rsid w:val="00D96630"/>
    <w:rsid w:val="00DC54BC"/>
    <w:rsid w:val="00DF092A"/>
    <w:rsid w:val="00E34653"/>
    <w:rsid w:val="00E70871"/>
    <w:rsid w:val="00FD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10E7D"/>
  <w15:chartTrackingRefBased/>
  <w15:docId w15:val="{F9126E13-B3D6-407A-8150-26C6277B4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846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2954</Words>
  <Characters>1685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cp:lastPrinted>2022-01-10T10:16:00Z</cp:lastPrinted>
  <dcterms:created xsi:type="dcterms:W3CDTF">2021-12-16T08:43:00Z</dcterms:created>
  <dcterms:modified xsi:type="dcterms:W3CDTF">2023-01-03T20:38:00Z</dcterms:modified>
</cp:coreProperties>
</file>